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F7" w:rsidRPr="00BD41F7" w:rsidRDefault="00BD41F7">
      <w:pPr>
        <w:rPr>
          <w:b/>
        </w:rPr>
      </w:pPr>
      <w:r w:rsidRPr="00BD41F7">
        <w:rPr>
          <w:b/>
        </w:rPr>
        <w:t>Graded Assignment</w:t>
      </w:r>
    </w:p>
    <w:p w:rsidR="00BD41F7" w:rsidRDefault="00BD41F7">
      <w:r w:rsidRPr="00BD41F7">
        <w:rPr>
          <w:b/>
        </w:rPr>
        <w:t>Objective:</w:t>
      </w:r>
      <w:r>
        <w:t xml:space="preserve"> Support a claim using textual evidence from a variety of sources </w:t>
      </w:r>
    </w:p>
    <w:p w:rsidR="00D8477C" w:rsidRDefault="00BD41F7">
      <w:r w:rsidRPr="00BD41F7">
        <w:rPr>
          <w:b/>
        </w:rPr>
        <w:t>Sources:</w:t>
      </w:r>
      <w:r>
        <w:t xml:space="preserve"> “There Will Come Soft Rains”</w:t>
      </w:r>
      <w:r w:rsidR="005B0D89">
        <w:t>,</w:t>
      </w:r>
      <w:r w:rsidR="00784809">
        <w:t xml:space="preserve"> “The Veldt”</w:t>
      </w:r>
      <w:r w:rsidR="005B0D89">
        <w:t>, S</w:t>
      </w:r>
      <w:bookmarkStart w:id="0" w:name="_GoBack"/>
      <w:bookmarkEnd w:id="0"/>
      <w:r w:rsidR="005B0D89">
        <w:t>ara Teasdale poem, “The Children’s Hour”</w:t>
      </w:r>
    </w:p>
    <w:p w:rsidR="00BD41F7" w:rsidRPr="00BD41F7" w:rsidRDefault="00BD41F7">
      <w:pPr>
        <w:rPr>
          <w:b/>
        </w:rPr>
      </w:pPr>
      <w:r w:rsidRPr="00BD41F7">
        <w:rPr>
          <w:b/>
        </w:rPr>
        <w:t>Topic sentence and claim:</w:t>
      </w:r>
    </w:p>
    <w:p w:rsidR="00CA082D" w:rsidRDefault="00784809">
      <w:r>
        <w:t xml:space="preserve">In “There Will Come Soft Rains” and “The Veldt,” Ray Bradbury </w:t>
      </w:r>
      <w:r w:rsidR="00DD2A9C">
        <w:t>cautioned</w:t>
      </w:r>
      <w:r w:rsidR="005B0D89">
        <w:t xml:space="preserve"> that technological advances in the future would reduce the role parents would play in the lives of their children</w:t>
      </w:r>
      <w:r>
        <w:t xml:space="preserve">. </w:t>
      </w:r>
      <w:r w:rsidR="00BD41F7">
        <w:t xml:space="preserve">  </w:t>
      </w:r>
    </w:p>
    <w:p w:rsidR="00784809" w:rsidRPr="00784809" w:rsidRDefault="00784809" w:rsidP="00784809">
      <w:pPr>
        <w:rPr>
          <w:b/>
        </w:rPr>
      </w:pPr>
    </w:p>
    <w:p w:rsidR="00CA082D" w:rsidRDefault="00CA082D"/>
    <w:p w:rsidR="00CA082D" w:rsidRDefault="00CA082D"/>
    <w:p w:rsidR="00CA082D" w:rsidRDefault="00CA082D"/>
    <w:p w:rsidR="00CA082D" w:rsidRDefault="00CA082D"/>
    <w:p w:rsidR="00CA082D" w:rsidRDefault="00CA082D"/>
    <w:p w:rsidR="00CA082D" w:rsidRDefault="00CA082D"/>
    <w:p w:rsidR="00CA082D" w:rsidRDefault="00CA082D"/>
    <w:p w:rsidR="00CA082D" w:rsidRDefault="00CA082D"/>
    <w:p w:rsidR="00CA082D" w:rsidRDefault="00CA082D"/>
    <w:p w:rsidR="00CA082D" w:rsidRDefault="00CA082D"/>
    <w:p w:rsidR="00BD41F7" w:rsidRDefault="00BD41F7"/>
    <w:sectPr w:rsidR="00BD4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E09B2"/>
    <w:multiLevelType w:val="hybridMultilevel"/>
    <w:tmpl w:val="548C17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F7"/>
    <w:rsid w:val="0043206A"/>
    <w:rsid w:val="005B0D89"/>
    <w:rsid w:val="00784809"/>
    <w:rsid w:val="009A72B4"/>
    <w:rsid w:val="00A87838"/>
    <w:rsid w:val="00BD41F7"/>
    <w:rsid w:val="00CA082D"/>
    <w:rsid w:val="00D8477C"/>
    <w:rsid w:val="00DD2A9C"/>
    <w:rsid w:val="00FC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Deptford Board Of Education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bjost</dc:creator>
  <cp:lastModifiedBy>bjost</cp:lastModifiedBy>
  <cp:revision>7</cp:revision>
  <cp:lastPrinted>2016-01-08T14:02:00Z</cp:lastPrinted>
  <dcterms:created xsi:type="dcterms:W3CDTF">2016-01-11T19:43:00Z</dcterms:created>
  <dcterms:modified xsi:type="dcterms:W3CDTF">2016-01-12T14:06:00Z</dcterms:modified>
</cp:coreProperties>
</file>